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DE" w:rsidRDefault="00F75953">
      <w:pPr>
        <w:rPr>
          <w:rFonts w:hint="cs"/>
          <w:b/>
          <w:bCs/>
          <w:sz w:val="28"/>
          <w:szCs w:val="28"/>
          <w:rtl/>
        </w:rPr>
      </w:pPr>
      <w:r w:rsidRPr="007238C0">
        <w:rPr>
          <w:rFonts w:hint="cs"/>
          <w:b/>
          <w:bCs/>
          <w:sz w:val="28"/>
          <w:szCs w:val="28"/>
          <w:rtl/>
        </w:rPr>
        <w:t>شرح آزمایش :</w:t>
      </w:r>
      <w:r w:rsidR="007238C0">
        <w:rPr>
          <w:rFonts w:hint="cs"/>
          <w:b/>
          <w:bCs/>
          <w:sz w:val="28"/>
          <w:szCs w:val="28"/>
          <w:rtl/>
        </w:rPr>
        <w:t xml:space="preserve">  </w:t>
      </w:r>
    </w:p>
    <w:p w:rsidR="007238C0" w:rsidRDefault="007238C0">
      <w:pPr>
        <w:rPr>
          <w:rFonts w:hint="cs"/>
          <w:b/>
          <w:bCs/>
          <w:sz w:val="28"/>
          <w:szCs w:val="28"/>
          <w:rtl/>
        </w:rPr>
      </w:pPr>
    </w:p>
    <w:p w:rsidR="007238C0" w:rsidRPr="007238C0" w:rsidRDefault="007238C0">
      <w:pPr>
        <w:rPr>
          <w:rFonts w:hint="cs"/>
          <w:b/>
          <w:bCs/>
          <w:sz w:val="28"/>
          <w:szCs w:val="28"/>
          <w:rtl/>
        </w:rPr>
      </w:pP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ضریب شکست محلولهای آب والکل جدول داده شده را اندازه گیری می کنیم .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 xml:space="preserve">بدین منظور با پیپت یا قطره چکان مقداری محلول برداشته و آن را روی صفحات منشور دستگاه می ریزیم و 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ضریب شکست را می خوانیم.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توجه: در هر نوبت منشور باید با  آب مقطر تمیز شسته شود.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در ادامه 3 منحنی کالیبراسیون بر حسب ضریب شکست و بر حسب کسر مولی ، کسر حجمی و وزنی  باید ترسیم شود.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اعداد گزارش شده در این آزمایش بشرح زیر است :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 xml:space="preserve">1)1.33 آب مقطر 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2)1.354 محلول 3 40 %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3) 1.365 محلول 5</w:t>
      </w:r>
    </w:p>
    <w:p w:rsidR="00F75953" w:rsidRPr="007238C0" w:rsidRDefault="00F75953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>4)1.351 محلول 2 30 %</w:t>
      </w:r>
    </w:p>
    <w:p w:rsidR="00F75953" w:rsidRPr="007238C0" w:rsidRDefault="007238C0" w:rsidP="00F75953">
      <w:pPr>
        <w:rPr>
          <w:rFonts w:hint="cs"/>
          <w:sz w:val="28"/>
          <w:szCs w:val="28"/>
          <w:rtl/>
        </w:rPr>
      </w:pPr>
      <w:r w:rsidRPr="007238C0">
        <w:rPr>
          <w:rFonts w:hint="cs"/>
          <w:sz w:val="28"/>
          <w:szCs w:val="28"/>
          <w:rtl/>
        </w:rPr>
        <w:t xml:space="preserve">5) 1.338 الکل 10 % </w:t>
      </w:r>
    </w:p>
    <w:p w:rsidR="007238C0" w:rsidRPr="007238C0" w:rsidRDefault="007238C0" w:rsidP="00F75953">
      <w:pPr>
        <w:rPr>
          <w:sz w:val="28"/>
          <w:szCs w:val="28"/>
        </w:rPr>
      </w:pPr>
      <w:r w:rsidRPr="007238C0">
        <w:rPr>
          <w:rFonts w:hint="cs"/>
          <w:sz w:val="28"/>
          <w:szCs w:val="28"/>
          <w:rtl/>
        </w:rPr>
        <w:t>6)1.36 الکل 60 %</w:t>
      </w:r>
    </w:p>
    <w:sectPr w:rsidR="007238C0" w:rsidRPr="007238C0" w:rsidSect="00F75953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5953"/>
    <w:rsid w:val="001276E2"/>
    <w:rsid w:val="00244815"/>
    <w:rsid w:val="003E71D8"/>
    <w:rsid w:val="004D7216"/>
    <w:rsid w:val="005E3D42"/>
    <w:rsid w:val="005E7B56"/>
    <w:rsid w:val="00675C66"/>
    <w:rsid w:val="007238C0"/>
    <w:rsid w:val="007B43F1"/>
    <w:rsid w:val="00876736"/>
    <w:rsid w:val="009222D8"/>
    <w:rsid w:val="00923BA5"/>
    <w:rsid w:val="00A0402B"/>
    <w:rsid w:val="00B366DE"/>
    <w:rsid w:val="00DF31ED"/>
    <w:rsid w:val="00F75953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Emtedad Sazgar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2009-05-31T19:19:00Z</dcterms:created>
  <dcterms:modified xsi:type="dcterms:W3CDTF">2009-05-31T19:31:00Z</dcterms:modified>
</cp:coreProperties>
</file>